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0ABD18" w14:textId="78FF9126" w:rsidR="004801B5" w:rsidRDefault="004801B5" w:rsidP="004801B5">
      <w:pPr>
        <w:rPr>
          <w:rFonts w:ascii="Source Serif Pro" w:hAnsi="Source Serif Pro"/>
          <w:b/>
          <w:bCs/>
          <w:color w:val="0B4A5D"/>
          <w:sz w:val="48"/>
          <w:szCs w:val="48"/>
        </w:rPr>
      </w:pPr>
      <w:r>
        <w:rPr>
          <w:rFonts w:ascii="Source Serif Pro" w:hAnsi="Source Serif Pro"/>
          <w:b/>
          <w:bCs/>
          <w:noProof/>
          <w:color w:val="0B4A5D"/>
          <w:sz w:val="48"/>
          <w:szCs w:val="48"/>
          <w14:ligatures w14:val="standardContextual"/>
        </w:rPr>
        <w:drawing>
          <wp:inline distT="0" distB="0" distL="0" distR="0" wp14:anchorId="7F705257" wp14:editId="75458530">
            <wp:extent cx="3486150" cy="442405"/>
            <wp:effectExtent l="0" t="0" r="0" b="2540"/>
            <wp:docPr id="776645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45709" name="Picture 7766457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828" cy="4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3E9DD" w14:textId="77777777" w:rsidR="004801B5" w:rsidRDefault="004801B5" w:rsidP="004801B5">
      <w:pPr>
        <w:rPr>
          <w:rFonts w:ascii="Source Serif Pro" w:hAnsi="Source Serif Pro"/>
          <w:b/>
          <w:bCs/>
          <w:color w:val="0B4A5D"/>
          <w:sz w:val="48"/>
          <w:szCs w:val="48"/>
        </w:rPr>
      </w:pPr>
    </w:p>
    <w:p w14:paraId="3AD5F22F" w14:textId="56E0943E" w:rsidR="004801B5" w:rsidRPr="00B674B6" w:rsidRDefault="004801B5" w:rsidP="004801B5">
      <w:pPr>
        <w:jc w:val="center"/>
        <w:rPr>
          <w:rFonts w:ascii="Source Serif Pro" w:hAnsi="Source Serif Pro"/>
          <w:b/>
          <w:bCs/>
          <w:color w:val="0B4A5D"/>
          <w:sz w:val="48"/>
          <w:szCs w:val="48"/>
        </w:rPr>
      </w:pPr>
      <w:r>
        <w:rPr>
          <w:rFonts w:ascii="Source Serif Pro" w:hAnsi="Source Serif Pro"/>
          <w:b/>
          <w:bCs/>
          <w:color w:val="0B4A5D"/>
          <w:sz w:val="48"/>
          <w:szCs w:val="48"/>
        </w:rPr>
        <w:t>National Senior Center Month</w:t>
      </w:r>
    </w:p>
    <w:p w14:paraId="04A85BF4" w14:textId="5A849FE9" w:rsidR="00B674B6" w:rsidRDefault="00B674B6" w:rsidP="00B674B6"/>
    <w:p w14:paraId="270FDC3A" w14:textId="77777777" w:rsidR="004801B5" w:rsidRDefault="004801B5" w:rsidP="00B674B6"/>
    <w:p w14:paraId="3DD913BD" w14:textId="77777777" w:rsidR="00B674B6" w:rsidRPr="004801B5" w:rsidRDefault="00B674B6" w:rsidP="00B674B6">
      <w:pPr>
        <w:rPr>
          <w:rFonts w:ascii="Source Serif Pro" w:hAnsi="Source Serif Pro"/>
          <w:b/>
          <w:bCs/>
          <w:color w:val="0B4A5D"/>
          <w:sz w:val="40"/>
          <w:szCs w:val="40"/>
        </w:rPr>
      </w:pPr>
      <w:r w:rsidRPr="004801B5">
        <w:rPr>
          <w:rFonts w:ascii="Source Serif Pro" w:hAnsi="Source Serif Pro"/>
          <w:b/>
          <w:bCs/>
          <w:color w:val="0B4A5D"/>
          <w:sz w:val="40"/>
          <w:szCs w:val="40"/>
        </w:rPr>
        <w:t>Sample Calendar Announcement</w:t>
      </w:r>
    </w:p>
    <w:p w14:paraId="7709C486" w14:textId="724D21D9" w:rsidR="00FD3840" w:rsidRDefault="00B674B6" w:rsidP="00B674B6">
      <w:pPr>
        <w:pBdr>
          <w:bottom w:val="single" w:sz="12" w:space="1" w:color="auto"/>
        </w:pBdr>
        <w:spacing w:line="276" w:lineRule="auto"/>
      </w:pPr>
      <w:r w:rsidRPr="00B674B6">
        <w:t>Below is a template calendar announcement you can fill out and send to your local newspaper, TV station, online publication, or municipal office to be included in their local calendar.</w:t>
      </w:r>
      <w:r>
        <w:t xml:space="preserve"> </w:t>
      </w:r>
      <w:r w:rsidRPr="00B674B6">
        <w:t>Typically, you will need to send announcements at least 2-3 weeks before an event.</w:t>
      </w:r>
      <w:r>
        <w:t xml:space="preserve"> </w:t>
      </w:r>
      <w:r w:rsidRPr="00B674B6">
        <w:t>Including a list of invited special guests can help increase media interest in an event. If you don’t have a commitment from all the special guests, but you have a pretty good indication they will attend, you can say “Mayor Jon Smith (invited)” on your materials.</w:t>
      </w:r>
    </w:p>
    <w:p w14:paraId="449FCCC2" w14:textId="4118A0FA" w:rsidR="00B674B6" w:rsidRDefault="00B674B6" w:rsidP="00B674B6">
      <w:pPr>
        <w:pBdr>
          <w:bottom w:val="single" w:sz="12" w:space="1" w:color="auto"/>
        </w:pBdr>
        <w:spacing w:line="276" w:lineRule="auto"/>
      </w:pPr>
    </w:p>
    <w:p w14:paraId="77EDD37C" w14:textId="77777777" w:rsidR="00B674B6" w:rsidRDefault="00B674B6" w:rsidP="00B674B6"/>
    <w:p w14:paraId="2F431EF9" w14:textId="392972C2" w:rsidR="00B674B6" w:rsidRPr="00B674B6" w:rsidRDefault="00B674B6" w:rsidP="00B674B6">
      <w:pPr>
        <w:jc w:val="center"/>
        <w:rPr>
          <w:b/>
          <w:bCs/>
        </w:rPr>
      </w:pPr>
      <w:r w:rsidRPr="00B674B6">
        <w:rPr>
          <w:b/>
          <w:bCs/>
        </w:rPr>
        <w:t>Fill in the indicated information. If there is any information you don’t want to include, be sure to delete the template information.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3D07F2A0" w14:textId="77777777" w:rsidR="00B674B6" w:rsidRPr="00B674B6" w:rsidRDefault="00B674B6" w:rsidP="00B674B6">
      <w:pPr>
        <w:rPr>
          <w:b/>
          <w:bCs/>
        </w:rPr>
      </w:pPr>
      <w:r w:rsidRPr="00B674B6">
        <w:rPr>
          <w:b/>
          <w:bCs/>
        </w:rPr>
        <w:t>Contact:</w:t>
      </w:r>
    </w:p>
    <w:p w14:paraId="74F3B87E" w14:textId="77777777" w:rsidR="00B674B6" w:rsidRPr="00B674B6" w:rsidRDefault="00B674B6" w:rsidP="00B674B6">
      <w:r w:rsidRPr="00B674B6">
        <w:t xml:space="preserve">[YOUR FULL NAME] </w:t>
      </w:r>
    </w:p>
    <w:p w14:paraId="44F9A7D8" w14:textId="77777777" w:rsidR="00B674B6" w:rsidRPr="00B674B6" w:rsidRDefault="00B674B6" w:rsidP="00B674B6">
      <w:pPr>
        <w:rPr>
          <w:u w:val="single"/>
        </w:rPr>
      </w:pPr>
      <w:r w:rsidRPr="00B674B6">
        <w:t xml:space="preserve">[TITLE] </w:t>
      </w:r>
    </w:p>
    <w:p w14:paraId="38A8DCDD" w14:textId="77777777" w:rsidR="00B674B6" w:rsidRPr="00B674B6" w:rsidRDefault="00B674B6" w:rsidP="00B674B6">
      <w:pPr>
        <w:rPr>
          <w:u w:val="single"/>
        </w:rPr>
      </w:pPr>
      <w:r w:rsidRPr="00B674B6">
        <w:t xml:space="preserve">[SENIOR CENTER] </w:t>
      </w:r>
    </w:p>
    <w:p w14:paraId="412DEA7E" w14:textId="77777777" w:rsidR="00B674B6" w:rsidRPr="00B674B6" w:rsidRDefault="00B674B6" w:rsidP="00B674B6">
      <w:r w:rsidRPr="00B674B6">
        <w:t xml:space="preserve">[CELL PHONE </w:t>
      </w:r>
    </w:p>
    <w:p w14:paraId="1989C64F" w14:textId="77777777" w:rsidR="00B674B6" w:rsidRDefault="00B674B6" w:rsidP="00B674B6">
      <w:pPr>
        <w:rPr>
          <w:u w:val="single"/>
        </w:rPr>
      </w:pPr>
      <w:r w:rsidRPr="00B674B6">
        <w:t xml:space="preserve">[EMAIL] </w:t>
      </w:r>
      <w:r w:rsidRPr="00B674B6">
        <w:rPr>
          <w:u w:val="single"/>
        </w:rPr>
        <w:t xml:space="preserve"> </w:t>
      </w:r>
    </w:p>
    <w:p w14:paraId="3BCC0AE5" w14:textId="77777777" w:rsidR="00544817" w:rsidRPr="00B674B6" w:rsidRDefault="00544817" w:rsidP="00B674B6"/>
    <w:p w14:paraId="558972B4" w14:textId="12784563" w:rsidR="00B674B6" w:rsidRPr="00B674B6" w:rsidRDefault="00B674B6" w:rsidP="00B674B6">
      <w:r w:rsidRPr="00B674B6">
        <w:t>[SENIOR CENTER] is celebrating National Senior Center Month this September, with the 202</w:t>
      </w:r>
      <w:r w:rsidR="004801B5">
        <w:t>6</w:t>
      </w:r>
      <w:r w:rsidRPr="00B674B6">
        <w:t xml:space="preserve"> theme “</w:t>
      </w:r>
      <w:r w:rsidR="004801B5">
        <w:t>Better Birthdays Begin Here</w:t>
      </w:r>
      <w:r w:rsidRPr="00B674B6">
        <w:t>.” The theme encourages people to come to their senior center—whether they are regulars or if they have never visited.</w:t>
      </w:r>
    </w:p>
    <w:p w14:paraId="15025177" w14:textId="77777777" w:rsidR="00B674B6" w:rsidRPr="00B674B6" w:rsidRDefault="00B674B6" w:rsidP="00B674B6">
      <w:pPr>
        <w:rPr>
          <w:b/>
          <w:bCs/>
        </w:rPr>
      </w:pPr>
    </w:p>
    <w:p w14:paraId="14FBEF31" w14:textId="77777777" w:rsidR="00B674B6" w:rsidRPr="00B674B6" w:rsidRDefault="00B674B6" w:rsidP="00B674B6">
      <w:pPr>
        <w:rPr>
          <w:b/>
          <w:bCs/>
        </w:rPr>
      </w:pPr>
      <w:r w:rsidRPr="00B674B6">
        <w:rPr>
          <w:b/>
          <w:bCs/>
        </w:rPr>
        <w:t>If you are planning multiple events:</w:t>
      </w:r>
    </w:p>
    <w:p w14:paraId="2013DDAE" w14:textId="743237BA" w:rsidR="00B674B6" w:rsidRPr="00B674B6" w:rsidRDefault="00B674B6" w:rsidP="00B674B6">
      <w:r w:rsidRPr="00B674B6">
        <w:t xml:space="preserve">Several activities are planned, including [LIST ACTIVITIES WITH DATES]. </w:t>
      </w:r>
      <w:r w:rsidR="00544817">
        <w:t>Power</w:t>
      </w:r>
      <w:r w:rsidRPr="00B674B6">
        <w:t xml:space="preserve"> your own unique </w:t>
      </w:r>
      <w:r w:rsidR="00E3103D">
        <w:t>possibilitie</w:t>
      </w:r>
      <w:r w:rsidR="00544817">
        <w:t>s</w:t>
      </w:r>
      <w:r w:rsidRPr="00B674B6">
        <w:t>!</w:t>
      </w:r>
    </w:p>
    <w:p w14:paraId="352C1C80" w14:textId="77777777" w:rsidR="00B674B6" w:rsidRPr="00B674B6" w:rsidRDefault="00B674B6" w:rsidP="00B674B6"/>
    <w:p w14:paraId="784E2E7E" w14:textId="77777777" w:rsidR="00B674B6" w:rsidRPr="00B674B6" w:rsidRDefault="00B674B6" w:rsidP="00B674B6">
      <w:r w:rsidRPr="00B674B6">
        <w:t>For more information, call [PHONE] or visit [WEBSITE]. [SENIOR CENTER] is located at [STREET ADDRESS] in [CITY].</w:t>
      </w:r>
    </w:p>
    <w:p w14:paraId="6A5A895D" w14:textId="77777777" w:rsidR="00B674B6" w:rsidRPr="00B674B6" w:rsidRDefault="00B674B6" w:rsidP="00B674B6">
      <w:pPr>
        <w:rPr>
          <w:b/>
          <w:bCs/>
        </w:rPr>
      </w:pPr>
    </w:p>
    <w:p w14:paraId="2E549CB6" w14:textId="77777777" w:rsidR="00B674B6" w:rsidRPr="00B674B6" w:rsidRDefault="00B674B6" w:rsidP="00B674B6">
      <w:pPr>
        <w:rPr>
          <w:b/>
          <w:bCs/>
        </w:rPr>
      </w:pPr>
      <w:r w:rsidRPr="00B674B6">
        <w:rPr>
          <w:b/>
          <w:bCs/>
        </w:rPr>
        <w:t>Or if you are planning one main activity:</w:t>
      </w:r>
    </w:p>
    <w:p w14:paraId="7F0CC97B" w14:textId="17817BB3" w:rsidR="00B674B6" w:rsidRPr="00B674B6" w:rsidRDefault="00B674B6" w:rsidP="00B674B6">
      <w:r w:rsidRPr="00B674B6">
        <w:t xml:space="preserve">Join us [DATE] at [TIME] for [ACTIVITY] to celebrate National Senior Center Month. </w:t>
      </w:r>
      <w:r w:rsidR="00544817">
        <w:t xml:space="preserve">Power </w:t>
      </w:r>
      <w:r w:rsidRPr="00B674B6">
        <w:t xml:space="preserve">your own unique </w:t>
      </w:r>
      <w:r w:rsidR="00E3103D">
        <w:t>possibilitie</w:t>
      </w:r>
      <w:r w:rsidR="00544817">
        <w:t>s</w:t>
      </w:r>
      <w:r w:rsidRPr="00B674B6">
        <w:t>!</w:t>
      </w:r>
    </w:p>
    <w:p w14:paraId="289A6BF2" w14:textId="77777777" w:rsidR="00B674B6" w:rsidRPr="00B674B6" w:rsidRDefault="00B674B6" w:rsidP="00B674B6"/>
    <w:p w14:paraId="518B60D0" w14:textId="06244CCE" w:rsidR="00B674B6" w:rsidRDefault="00B674B6" w:rsidP="00B674B6">
      <w:r w:rsidRPr="00B674B6">
        <w:t>For more information, call [PHONE] or visit [WEBSITE]. [SENIOR CENTER] is located at [STREET ADDRESS] in [CITY].</w:t>
      </w:r>
    </w:p>
    <w:sectPr w:rsidR="00B67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12"/>
    <w:rsid w:val="002A76C3"/>
    <w:rsid w:val="00462ECC"/>
    <w:rsid w:val="004801B5"/>
    <w:rsid w:val="00544817"/>
    <w:rsid w:val="005F5766"/>
    <w:rsid w:val="00602AE2"/>
    <w:rsid w:val="00B55212"/>
    <w:rsid w:val="00B674B6"/>
    <w:rsid w:val="00C75B38"/>
    <w:rsid w:val="00DF0F4A"/>
    <w:rsid w:val="00E3103D"/>
    <w:rsid w:val="00F62743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AF7C"/>
  <w15:chartTrackingRefBased/>
  <w15:docId w15:val="{E1717E4F-4C93-2741-82F2-C2C03349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21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21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21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21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21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21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21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21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21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2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21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5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21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5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21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5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21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2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52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5212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1343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Cooke</dc:creator>
  <cp:keywords/>
  <dc:description/>
  <cp:lastModifiedBy>Donya Currie</cp:lastModifiedBy>
  <cp:revision>2</cp:revision>
  <dcterms:created xsi:type="dcterms:W3CDTF">2026-07-14T14:00:00Z</dcterms:created>
  <dcterms:modified xsi:type="dcterms:W3CDTF">2026-07-14T14:00:00Z</dcterms:modified>
</cp:coreProperties>
</file>