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B799B4" w14:textId="0AB07FF1" w:rsidR="00714FA0" w:rsidRDefault="00DC6EFF">
      <w:r>
        <w:rPr>
          <w:b/>
          <w:bCs/>
        </w:rPr>
        <w:t>PROFESSIONAL NEWSLETTERS</w:t>
      </w:r>
    </w:p>
    <w:p w14:paraId="08860569" w14:textId="1FA1DA92" w:rsidR="00DC6EFF" w:rsidRPr="00DC6EFF" w:rsidRDefault="003A2B83">
      <w:pPr>
        <w:rPr>
          <w:b/>
          <w:bCs/>
        </w:rPr>
      </w:pPr>
      <w:r w:rsidRPr="5E530C1E">
        <w:rPr>
          <w:b/>
          <w:bCs/>
        </w:rPr>
        <w:t>Spread the word about</w:t>
      </w:r>
      <w:r w:rsidR="00EA737B" w:rsidRPr="5E530C1E">
        <w:rPr>
          <w:b/>
          <w:bCs/>
        </w:rPr>
        <w:t xml:space="preserve"> Boost Your Budget Week, </w:t>
      </w:r>
      <w:r w:rsidR="00470C3A" w:rsidRPr="5E530C1E">
        <w:rPr>
          <w:b/>
          <w:bCs/>
        </w:rPr>
        <w:t xml:space="preserve">April </w:t>
      </w:r>
      <w:r w:rsidR="003F2D57" w:rsidRPr="5E530C1E">
        <w:rPr>
          <w:b/>
          <w:bCs/>
        </w:rPr>
        <w:t>1</w:t>
      </w:r>
      <w:r w:rsidR="00B14E7E">
        <w:rPr>
          <w:b/>
          <w:bCs/>
        </w:rPr>
        <w:t>3</w:t>
      </w:r>
      <w:r w:rsidR="427C8B73" w:rsidRPr="5E530C1E">
        <w:rPr>
          <w:b/>
          <w:bCs/>
        </w:rPr>
        <w:t>-1</w:t>
      </w:r>
      <w:r w:rsidR="00B14E7E">
        <w:rPr>
          <w:b/>
          <w:bCs/>
        </w:rPr>
        <w:t>7</w:t>
      </w:r>
    </w:p>
    <w:p w14:paraId="3028FCF2" w14:textId="0BF14E36" w:rsidR="00DC6EFF" w:rsidRDefault="415D8FFA" w:rsidP="00050A40">
      <w:r>
        <w:t>Rising inflation</w:t>
      </w:r>
      <w:r w:rsidR="00050A40">
        <w:t xml:space="preserve"> has left many older adults struggling to make ends meet on a fixed income. </w:t>
      </w:r>
      <w:r w:rsidR="006F7CDA">
        <w:t xml:space="preserve">We’ve designated </w:t>
      </w:r>
      <w:r w:rsidR="00050A40">
        <w:t>A</w:t>
      </w:r>
      <w:r w:rsidR="419C91B8">
        <w:t>pril 1</w:t>
      </w:r>
      <w:r w:rsidR="00B14E7E">
        <w:t>3</w:t>
      </w:r>
      <w:r w:rsidR="419C91B8">
        <w:t>-1</w:t>
      </w:r>
      <w:r w:rsidR="00B14E7E">
        <w:t>7</w:t>
      </w:r>
      <w:r w:rsidR="419C91B8">
        <w:t>, 202</w:t>
      </w:r>
      <w:r w:rsidR="00B14E7E">
        <w:t>6</w:t>
      </w:r>
      <w:r w:rsidR="0063691E">
        <w:t>,</w:t>
      </w:r>
      <w:r w:rsidR="006F7CDA">
        <w:t xml:space="preserve"> as Boost Your B</w:t>
      </w:r>
      <w:r w:rsidR="00050A40">
        <w:t>udget</w:t>
      </w:r>
      <w:r w:rsidR="006F7CDA">
        <w:t xml:space="preserve"> Week to encourage </w:t>
      </w:r>
      <w:r w:rsidR="007A5FBA">
        <w:t xml:space="preserve">more </w:t>
      </w:r>
      <w:r w:rsidR="006F7CDA">
        <w:t xml:space="preserve">older adults </w:t>
      </w:r>
      <w:r w:rsidR="003A2B83">
        <w:t xml:space="preserve">to </w:t>
      </w:r>
      <w:r w:rsidR="0095340A">
        <w:t xml:space="preserve">see if they qualify for benefits programs to help pay for food, medicine, utilities, and more. </w:t>
      </w:r>
      <w:r w:rsidR="007A5FBA">
        <w:t xml:space="preserve">Please help us spread the word! Use our </w:t>
      </w:r>
      <w:r w:rsidR="006D5A7C">
        <w:t xml:space="preserve">digital </w:t>
      </w:r>
      <w:r w:rsidR="007A5FBA">
        <w:t xml:space="preserve">toolkit, </w:t>
      </w:r>
      <w:r w:rsidR="00E51171">
        <w:t xml:space="preserve">and share our free, confidential </w:t>
      </w:r>
      <w:r w:rsidR="00931A38">
        <w:t xml:space="preserve">online </w:t>
      </w:r>
      <w:r w:rsidR="00E51171">
        <w:t xml:space="preserve">tool </w:t>
      </w:r>
      <w:proofErr w:type="spellStart"/>
      <w:r w:rsidR="00E51171">
        <w:t>BenefitsCheckUp</w:t>
      </w:r>
      <w:proofErr w:type="spellEnd"/>
      <w:r w:rsidR="00931A38" w:rsidRPr="5E530C1E">
        <w:t>®</w:t>
      </w:r>
      <w:r w:rsidR="00E51171">
        <w:t>/</w:t>
      </w:r>
      <w:proofErr w:type="spellStart"/>
      <w:r w:rsidR="00E51171">
        <w:t>BuscaBeneficios</w:t>
      </w:r>
      <w:proofErr w:type="spellEnd"/>
      <w:r w:rsidR="007A5FBA">
        <w:t>.</w:t>
      </w:r>
    </w:p>
    <w:p w14:paraId="37598165" w14:textId="495B67AB" w:rsidR="00DC6EFF" w:rsidRDefault="00931A38" w:rsidP="4CC78391">
      <w:pPr>
        <w:rPr>
          <w:rStyle w:val="Hyperlink"/>
          <w:b/>
          <w:bCs/>
        </w:rPr>
      </w:pPr>
      <w:hyperlink r:id="rId7">
        <w:r w:rsidRPr="303C561A">
          <w:rPr>
            <w:rStyle w:val="Hyperlink"/>
            <w:b/>
            <w:bCs/>
          </w:rPr>
          <w:t>Access</w:t>
        </w:r>
        <w:r w:rsidR="009404D3" w:rsidRPr="303C561A">
          <w:rPr>
            <w:rStyle w:val="Hyperlink"/>
            <w:b/>
            <w:bCs/>
          </w:rPr>
          <w:t xml:space="preserve"> the</w:t>
        </w:r>
        <w:r w:rsidR="00597BB7" w:rsidRPr="303C561A">
          <w:rPr>
            <w:rStyle w:val="Hyperlink"/>
            <w:b/>
            <w:bCs/>
          </w:rPr>
          <w:t xml:space="preserve"> toolkit</w:t>
        </w:r>
      </w:hyperlink>
      <w:r w:rsidR="00DC6EFF" w:rsidRPr="303C561A">
        <w:rPr>
          <w:b/>
          <w:bCs/>
        </w:rPr>
        <w:t xml:space="preserve"> | </w:t>
      </w:r>
      <w:hyperlink r:id="rId8">
        <w:r w:rsidR="00B14E7E">
          <w:rPr>
            <w:rStyle w:val="Hyperlink"/>
            <w:b/>
            <w:bCs/>
          </w:rPr>
          <w:t>Check for benefits</w:t>
        </w:r>
      </w:hyperlink>
      <w:r w:rsidR="007A5FBA" w:rsidRPr="303C561A">
        <w:rPr>
          <w:b/>
          <w:bCs/>
        </w:rPr>
        <w:t xml:space="preserve"> </w:t>
      </w:r>
    </w:p>
    <w:p w14:paraId="0F95C5C4" w14:textId="319385AD" w:rsidR="00DC6EFF" w:rsidRDefault="00DC6EFF"/>
    <w:p w14:paraId="037C1272" w14:textId="22B7A1D7" w:rsidR="00DC6EFF" w:rsidRDefault="00DC6EFF">
      <w:r>
        <w:rPr>
          <w:b/>
          <w:bCs/>
        </w:rPr>
        <w:t>CONSUMER-FACING NEWSLETTERS</w:t>
      </w:r>
    </w:p>
    <w:p w14:paraId="1B90F299" w14:textId="0BEE8415" w:rsidR="00DC6EFF" w:rsidRDefault="00DC6EFF">
      <w:pPr>
        <w:rPr>
          <w:b/>
          <w:bCs/>
        </w:rPr>
      </w:pPr>
      <w:r>
        <w:rPr>
          <w:b/>
          <w:bCs/>
        </w:rPr>
        <w:t>Give yourself a boost with benefits</w:t>
      </w:r>
    </w:p>
    <w:p w14:paraId="584DC4A3" w14:textId="3A3D7D9B" w:rsidR="00DC6EFF" w:rsidRDefault="00794EB3">
      <w:r>
        <w:t xml:space="preserve">The cost of living keeps going up – which can be hard if you’re living on a fixed income. </w:t>
      </w:r>
      <w:r w:rsidR="00123CFA">
        <w:t xml:space="preserve">April </w:t>
      </w:r>
      <w:r w:rsidR="000838DD">
        <w:t>1</w:t>
      </w:r>
      <w:r w:rsidR="00B14E7E">
        <w:t>3</w:t>
      </w:r>
      <w:r w:rsidR="000838DD">
        <w:t>-1</w:t>
      </w:r>
      <w:r w:rsidR="00B14E7E">
        <w:t>7</w:t>
      </w:r>
      <w:r w:rsidR="00251CD9">
        <w:t xml:space="preserve"> is Boost Your Budget Week</w:t>
      </w:r>
      <w:r>
        <w:t>,</w:t>
      </w:r>
      <w:r w:rsidR="00251CD9">
        <w:t xml:space="preserve"> the perfect time to see if you qualify for benefits programs that can help you pay for food, medicine, housing, and more</w:t>
      </w:r>
      <w:r w:rsidR="00DC6EFF">
        <w:t>. Our BenefitsCheckUp® tool</w:t>
      </w:r>
      <w:r w:rsidR="001D5B6D">
        <w:t>, available in English and Spanish,</w:t>
      </w:r>
      <w:r w:rsidR="00DC6EFF">
        <w:t xml:space="preserve"> is free</w:t>
      </w:r>
      <w:r w:rsidR="00FF69AF">
        <w:t xml:space="preserve"> and </w:t>
      </w:r>
      <w:r w:rsidR="00DC6EFF">
        <w:t>confidential</w:t>
      </w:r>
      <w:r w:rsidR="00FF69AF">
        <w:t xml:space="preserve"> and will give you a</w:t>
      </w:r>
      <w:r w:rsidR="00DC6EFF">
        <w:t xml:space="preserve"> </w:t>
      </w:r>
      <w:r w:rsidR="00FF69AF">
        <w:t>personalized list of benefits to explore</w:t>
      </w:r>
      <w:r w:rsidR="00DC6EFF">
        <w:t xml:space="preserve">. </w:t>
      </w:r>
      <w:r w:rsidR="001D5B6D">
        <w:t>Answer a few short questions and get a list of programs that could help you.</w:t>
      </w:r>
    </w:p>
    <w:p w14:paraId="616056A9" w14:textId="1B80CCAC" w:rsidR="00DC6EFF" w:rsidRPr="00DC6EFF" w:rsidRDefault="00DC6EFF">
      <w:pPr>
        <w:rPr>
          <w:b/>
          <w:bCs/>
        </w:rPr>
      </w:pPr>
      <w:hyperlink r:id="rId9">
        <w:r w:rsidRPr="303C561A">
          <w:rPr>
            <w:rStyle w:val="Hyperlink"/>
            <w:b/>
            <w:bCs/>
          </w:rPr>
          <w:t>Start your checkup</w:t>
        </w:r>
      </w:hyperlink>
    </w:p>
    <w:p w14:paraId="1298648C" w14:textId="6DE0C069" w:rsidR="53145960" w:rsidRDefault="53145960" w:rsidP="53145960">
      <w:pPr>
        <w:rPr>
          <w:b/>
          <w:bCs/>
        </w:rPr>
      </w:pPr>
    </w:p>
    <w:p w14:paraId="5F764154" w14:textId="53F54F72" w:rsidR="64BD4846" w:rsidRDefault="64BD4846" w:rsidP="53145960">
      <w:r w:rsidRPr="53145960">
        <w:rPr>
          <w:b/>
          <w:bCs/>
        </w:rPr>
        <w:t>ONE-OFF NEWSLETTER FOR OLDER ADULTS</w:t>
      </w:r>
    </w:p>
    <w:p w14:paraId="291A31F9" w14:textId="508B8306" w:rsidR="1E869B7E" w:rsidRDefault="1E869B7E" w:rsidP="53145960">
      <w:pPr>
        <w:rPr>
          <w:b/>
          <w:bCs/>
        </w:rPr>
      </w:pPr>
      <w:r w:rsidRPr="53145960">
        <w:rPr>
          <w:b/>
          <w:bCs/>
        </w:rPr>
        <w:t xml:space="preserve">Subject: </w:t>
      </w:r>
      <w:r w:rsidR="46B1AF98" w:rsidRPr="53145960">
        <w:rPr>
          <w:b/>
          <w:bCs/>
        </w:rPr>
        <w:t>Boost your budget</w:t>
      </w:r>
      <w:r w:rsidR="00A16DCF">
        <w:rPr>
          <w:b/>
          <w:bCs/>
        </w:rPr>
        <w:t xml:space="preserve"> with benefits to help pay your bills</w:t>
      </w:r>
    </w:p>
    <w:p w14:paraId="44100772" w14:textId="21B16369" w:rsidR="64BD4846" w:rsidRDefault="64BD4846" w:rsidP="53145960">
      <w:r>
        <w:t>Dear %%</w:t>
      </w:r>
      <w:proofErr w:type="spellStart"/>
      <w:r>
        <w:t>first_name</w:t>
      </w:r>
      <w:proofErr w:type="spellEnd"/>
      <w:r>
        <w:t>%%,</w:t>
      </w:r>
    </w:p>
    <w:p w14:paraId="40A6050A" w14:textId="1C8452B7" w:rsidR="44DA1998" w:rsidRDefault="5D8AA647" w:rsidP="53145960">
      <w:r>
        <w:t xml:space="preserve">Rising inflation </w:t>
      </w:r>
      <w:r w:rsidR="00EB345D">
        <w:t xml:space="preserve">has </w:t>
      </w:r>
      <w:r w:rsidR="001D5B6D">
        <w:t>left many older adults struggling to make ends meet on a fixed income.</w:t>
      </w:r>
    </w:p>
    <w:p w14:paraId="3103BBAC" w14:textId="74346A63" w:rsidR="12C6FFCA" w:rsidRDefault="00946A88" w:rsidP="53145960">
      <w:r>
        <w:t>If that’s you—or you’re</w:t>
      </w:r>
      <w:r w:rsidR="001C7A3A">
        <w:t xml:space="preserve"> just looking for ways to </w:t>
      </w:r>
      <w:r w:rsidR="12C6FFCA">
        <w:t>age well</w:t>
      </w:r>
      <w:r w:rsidR="001C7A3A">
        <w:t xml:space="preserve"> on a budget</w:t>
      </w:r>
      <w:r>
        <w:t>—</w:t>
      </w:r>
      <w:r w:rsidR="2CF0FE2C">
        <w:t>now</w:t>
      </w:r>
      <w:r w:rsidR="001D5B6D">
        <w:t xml:space="preserve"> </w:t>
      </w:r>
      <w:r w:rsidR="24A662ED">
        <w:t xml:space="preserve">is the </w:t>
      </w:r>
      <w:r w:rsidR="00923338">
        <w:t xml:space="preserve">perfect </w:t>
      </w:r>
      <w:r w:rsidR="24A662ED">
        <w:t xml:space="preserve">time to </w:t>
      </w:r>
      <w:r w:rsidR="00923338">
        <w:t>see if you qualify for</w:t>
      </w:r>
      <w:r w:rsidR="24A662ED">
        <w:t xml:space="preserve"> thousands of public and private benefits programs </w:t>
      </w:r>
      <w:r w:rsidR="00923338">
        <w:t>that can help you pay for food, medicine, housing, and more</w:t>
      </w:r>
      <w:r w:rsidR="24A662ED">
        <w:t>.</w:t>
      </w:r>
    </w:p>
    <w:p w14:paraId="0F1B4389" w14:textId="1059E966" w:rsidR="002B59C3" w:rsidRDefault="00946A88" w:rsidP="002B59C3">
      <w:r>
        <w:t>O</w:t>
      </w:r>
      <w:r w:rsidR="002B59C3">
        <w:t xml:space="preserve">lder adults </w:t>
      </w:r>
      <w:r>
        <w:t>are</w:t>
      </w:r>
      <w:r w:rsidR="002B59C3">
        <w:t xml:space="preserve"> leaving </w:t>
      </w:r>
      <w:hyperlink r:id="rId10" w:history="1">
        <w:r w:rsidR="00B14E7E">
          <w:rPr>
            <w:rStyle w:val="Hyperlink"/>
          </w:rPr>
          <w:t>billions of dollars</w:t>
        </w:r>
      </w:hyperlink>
      <w:r w:rsidR="002B59C3">
        <w:t xml:space="preserve"> in benefits on the table each year because they don’t know what programs exist or how to apply.</w:t>
      </w:r>
    </w:p>
    <w:p w14:paraId="3C28C055" w14:textId="6D501359" w:rsidR="24A662ED" w:rsidRDefault="00794EB3" w:rsidP="53145960">
      <w:r>
        <w:t>April 1</w:t>
      </w:r>
      <w:r w:rsidR="00B14E7E">
        <w:t>3</w:t>
      </w:r>
      <w:r w:rsidR="0917C599">
        <w:t>-1</w:t>
      </w:r>
      <w:r w:rsidR="00B14E7E">
        <w:t>7</w:t>
      </w:r>
      <w:r>
        <w:t xml:space="preserve">, </w:t>
      </w:r>
      <w:proofErr w:type="gramStart"/>
      <w:r>
        <w:t>202</w:t>
      </w:r>
      <w:r w:rsidR="00B14E7E">
        <w:t>6</w:t>
      </w:r>
      <w:proofErr w:type="gramEnd"/>
      <w:r>
        <w:t xml:space="preserve"> is</w:t>
      </w:r>
      <w:r w:rsidR="24A662ED">
        <w:t xml:space="preserve"> Boost Your Budget Week</w:t>
      </w:r>
      <w:r w:rsidR="00923338">
        <w:t xml:space="preserve">. </w:t>
      </w:r>
      <w:r w:rsidR="00302C87">
        <w:t xml:space="preserve">Take a few moments </w:t>
      </w:r>
      <w:r w:rsidR="002B59C3">
        <w:t xml:space="preserve">this week </w:t>
      </w:r>
      <w:r w:rsidR="00302C87">
        <w:t xml:space="preserve">to get </w:t>
      </w:r>
      <w:r w:rsidR="24A662ED">
        <w:t xml:space="preserve">a free, confidential checkup </w:t>
      </w:r>
      <w:r w:rsidR="00CF4C00">
        <w:t xml:space="preserve">at </w:t>
      </w:r>
      <w:hyperlink r:id="rId11">
        <w:r w:rsidR="00CF4C00" w:rsidRPr="5E530C1E">
          <w:rPr>
            <w:rStyle w:val="Hyperlink"/>
            <w:b/>
            <w:bCs/>
          </w:rPr>
          <w:t>BenefitsCheckUp.org</w:t>
        </w:r>
      </w:hyperlink>
      <w:r w:rsidR="00CF4C00">
        <w:t xml:space="preserve"> or </w:t>
      </w:r>
      <w:hyperlink r:id="rId12">
        <w:r w:rsidR="00CF4C00" w:rsidRPr="5E530C1E">
          <w:rPr>
            <w:rStyle w:val="Hyperlink"/>
            <w:b/>
            <w:bCs/>
          </w:rPr>
          <w:t>BuscaBeneficios.org</w:t>
        </w:r>
      </w:hyperlink>
      <w:r w:rsidR="00CF4C00">
        <w:t xml:space="preserve">. </w:t>
      </w:r>
      <w:r w:rsidR="24A662ED">
        <w:t xml:space="preserve"> </w:t>
      </w:r>
      <w:r w:rsidR="00E76119">
        <w:t>Answer a few questions</w:t>
      </w:r>
      <w:r w:rsidR="00D93F52">
        <w:t xml:space="preserve"> and get a list of programs that could help you. </w:t>
      </w:r>
    </w:p>
    <w:p w14:paraId="43228526" w14:textId="366CA6EC" w:rsidR="006577E3" w:rsidRDefault="00BC45B8" w:rsidP="53145960">
      <w:r>
        <w:t>You</w:t>
      </w:r>
      <w:r w:rsidR="006268B9">
        <w:t>’ve</w:t>
      </w:r>
      <w:r>
        <w:t xml:space="preserve"> worked hard. You’ve earned this.</w:t>
      </w:r>
      <w:r w:rsidR="1DE53B64">
        <w:t xml:space="preserve"> </w:t>
      </w:r>
      <w:r w:rsidR="6EB7318B">
        <w:t xml:space="preserve"> </w:t>
      </w:r>
      <w:hyperlink r:id="rId13">
        <w:r w:rsidR="2C17DB51" w:rsidRPr="303C561A">
          <w:rPr>
            <w:rStyle w:val="Hyperlink"/>
            <w:b/>
            <w:bCs/>
          </w:rPr>
          <w:t>Start your checku</w:t>
        </w:r>
        <w:r w:rsidR="2C17DB51" w:rsidRPr="303C561A">
          <w:rPr>
            <w:rStyle w:val="Hyperlink"/>
            <w:b/>
            <w:bCs/>
          </w:rPr>
          <w:t>p</w:t>
        </w:r>
        <w:r w:rsidR="79D9E192" w:rsidRPr="303C561A">
          <w:rPr>
            <w:rStyle w:val="Hyperlink"/>
            <w:b/>
            <w:bCs/>
          </w:rPr>
          <w:t xml:space="preserve"> </w:t>
        </w:r>
        <w:r w:rsidR="705B0DBB" w:rsidRPr="303C561A">
          <w:rPr>
            <w:rStyle w:val="Hyperlink"/>
            <w:b/>
            <w:bCs/>
          </w:rPr>
          <w:t>now</w:t>
        </w:r>
      </w:hyperlink>
      <w:r w:rsidR="705B0DBB">
        <w:t>.</w:t>
      </w:r>
    </w:p>
    <w:sectPr w:rsidR="006577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CEF"/>
    <w:rsid w:val="00046191"/>
    <w:rsid w:val="00050A40"/>
    <w:rsid w:val="000838DD"/>
    <w:rsid w:val="000A6AD0"/>
    <w:rsid w:val="00123CFA"/>
    <w:rsid w:val="001C7A3A"/>
    <w:rsid w:val="001D5B6D"/>
    <w:rsid w:val="00243FB0"/>
    <w:rsid w:val="00251CD9"/>
    <w:rsid w:val="002B1D28"/>
    <w:rsid w:val="002B59C3"/>
    <w:rsid w:val="00302C87"/>
    <w:rsid w:val="003A2B83"/>
    <w:rsid w:val="003F2D57"/>
    <w:rsid w:val="004345A1"/>
    <w:rsid w:val="004703D6"/>
    <w:rsid w:val="00470C3A"/>
    <w:rsid w:val="004B324D"/>
    <w:rsid w:val="00597BB7"/>
    <w:rsid w:val="006268B9"/>
    <w:rsid w:val="0063691E"/>
    <w:rsid w:val="006577E3"/>
    <w:rsid w:val="00685138"/>
    <w:rsid w:val="006A4C4A"/>
    <w:rsid w:val="006D5A7C"/>
    <w:rsid w:val="006F7CDA"/>
    <w:rsid w:val="00714FA0"/>
    <w:rsid w:val="00746DA7"/>
    <w:rsid w:val="00794EB3"/>
    <w:rsid w:val="007A5FBA"/>
    <w:rsid w:val="007D50C8"/>
    <w:rsid w:val="00813FEA"/>
    <w:rsid w:val="00923338"/>
    <w:rsid w:val="00931A38"/>
    <w:rsid w:val="009404D3"/>
    <w:rsid w:val="00946A88"/>
    <w:rsid w:val="0095340A"/>
    <w:rsid w:val="00A16DCF"/>
    <w:rsid w:val="00B14B87"/>
    <w:rsid w:val="00B14E7E"/>
    <w:rsid w:val="00B7140E"/>
    <w:rsid w:val="00BC45B8"/>
    <w:rsid w:val="00C1562B"/>
    <w:rsid w:val="00C95F76"/>
    <w:rsid w:val="00CC503F"/>
    <w:rsid w:val="00CF4C00"/>
    <w:rsid w:val="00D93F52"/>
    <w:rsid w:val="00DC6EFF"/>
    <w:rsid w:val="00DE61D2"/>
    <w:rsid w:val="00E51171"/>
    <w:rsid w:val="00E76119"/>
    <w:rsid w:val="00EA737B"/>
    <w:rsid w:val="00EB345D"/>
    <w:rsid w:val="00F06999"/>
    <w:rsid w:val="00F2026C"/>
    <w:rsid w:val="00F63CA3"/>
    <w:rsid w:val="00FA7EC3"/>
    <w:rsid w:val="00FB6CEF"/>
    <w:rsid w:val="00FF69AF"/>
    <w:rsid w:val="01BFC6B7"/>
    <w:rsid w:val="02BD0602"/>
    <w:rsid w:val="037857E3"/>
    <w:rsid w:val="07BD8B34"/>
    <w:rsid w:val="0917C599"/>
    <w:rsid w:val="0C452A0B"/>
    <w:rsid w:val="0D6118FB"/>
    <w:rsid w:val="0EDA0E6B"/>
    <w:rsid w:val="0FBED0D9"/>
    <w:rsid w:val="10A89545"/>
    <w:rsid w:val="12C6FFCA"/>
    <w:rsid w:val="13058850"/>
    <w:rsid w:val="1AB09A00"/>
    <w:rsid w:val="1AB834D9"/>
    <w:rsid w:val="1B1023BE"/>
    <w:rsid w:val="1C825BD2"/>
    <w:rsid w:val="1CD89266"/>
    <w:rsid w:val="1DE53B64"/>
    <w:rsid w:val="1DFC4361"/>
    <w:rsid w:val="1E869B7E"/>
    <w:rsid w:val="200F8B0D"/>
    <w:rsid w:val="218C2D0F"/>
    <w:rsid w:val="24A662ED"/>
    <w:rsid w:val="24F26F39"/>
    <w:rsid w:val="2C17DB51"/>
    <w:rsid w:val="2C728232"/>
    <w:rsid w:val="2CF0FE2C"/>
    <w:rsid w:val="2D53BFDA"/>
    <w:rsid w:val="303C561A"/>
    <w:rsid w:val="3077A0ED"/>
    <w:rsid w:val="30BBC400"/>
    <w:rsid w:val="33A91B5D"/>
    <w:rsid w:val="341F55CC"/>
    <w:rsid w:val="348D00EB"/>
    <w:rsid w:val="34AF8B9F"/>
    <w:rsid w:val="37F79257"/>
    <w:rsid w:val="39358B2C"/>
    <w:rsid w:val="3A2E0AE9"/>
    <w:rsid w:val="3BED6464"/>
    <w:rsid w:val="3DBA8D3C"/>
    <w:rsid w:val="405532E2"/>
    <w:rsid w:val="415D8FFA"/>
    <w:rsid w:val="419C91B8"/>
    <w:rsid w:val="427C8B73"/>
    <w:rsid w:val="435EEB59"/>
    <w:rsid w:val="44DA1998"/>
    <w:rsid w:val="46B1AF98"/>
    <w:rsid w:val="48F9DF75"/>
    <w:rsid w:val="4C9F958B"/>
    <w:rsid w:val="4CC78391"/>
    <w:rsid w:val="520EC671"/>
    <w:rsid w:val="5217B65C"/>
    <w:rsid w:val="53145960"/>
    <w:rsid w:val="5332BC3A"/>
    <w:rsid w:val="53DAF51F"/>
    <w:rsid w:val="5590C761"/>
    <w:rsid w:val="575CF25E"/>
    <w:rsid w:val="59B1F04C"/>
    <w:rsid w:val="5BA46B47"/>
    <w:rsid w:val="5C74EE75"/>
    <w:rsid w:val="5D8AA647"/>
    <w:rsid w:val="5D938015"/>
    <w:rsid w:val="5E40591D"/>
    <w:rsid w:val="5E530C1E"/>
    <w:rsid w:val="61929F09"/>
    <w:rsid w:val="61ABA7DB"/>
    <w:rsid w:val="64A37867"/>
    <w:rsid w:val="64BD4846"/>
    <w:rsid w:val="64C15AD0"/>
    <w:rsid w:val="68D1E509"/>
    <w:rsid w:val="69F3EB77"/>
    <w:rsid w:val="6AD76852"/>
    <w:rsid w:val="6B33B4DC"/>
    <w:rsid w:val="6B95A71F"/>
    <w:rsid w:val="6EB7318B"/>
    <w:rsid w:val="705B0DBB"/>
    <w:rsid w:val="736A76F1"/>
    <w:rsid w:val="754ACBEC"/>
    <w:rsid w:val="758F3816"/>
    <w:rsid w:val="76A564E9"/>
    <w:rsid w:val="7942C455"/>
    <w:rsid w:val="798D7F0C"/>
    <w:rsid w:val="79D9E192"/>
    <w:rsid w:val="7BDD47E2"/>
    <w:rsid w:val="7CE7F08E"/>
    <w:rsid w:val="7F381FC5"/>
    <w:rsid w:val="7FBD5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E77D85"/>
  <w15:chartTrackingRefBased/>
  <w15:docId w15:val="{34DBA064-755F-4A04-8321-BD94CB99A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C6EF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6EFF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6D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6DA7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923338"/>
    <w:rPr>
      <w:color w:val="954F72" w:themeColor="followedHyperlink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coa.org/Boost" TargetMode="External"/><Relationship Id="rId13" Type="http://schemas.openxmlformats.org/officeDocument/2006/relationships/hyperlink" Target="http://ncoa.org/Boost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s://www.ncoa.org/article/boost-your-budget-week" TargetMode="External"/><Relationship Id="rId12" Type="http://schemas.openxmlformats.org/officeDocument/2006/relationships/hyperlink" Target="https://es.benefitscheckup.org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ncoa.org/Boost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www.ncoa.org/article/30-billion-left-on-the-table-connecting-more-older-adults-with-money-saving-public-benefits" TargetMode="External"/><Relationship Id="rId4" Type="http://schemas.openxmlformats.org/officeDocument/2006/relationships/styles" Target="styles.xml"/><Relationship Id="rId9" Type="http://schemas.openxmlformats.org/officeDocument/2006/relationships/hyperlink" Target="http://ncoa.org/Boos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9BADFCBD3A744082DD3F4DA3686C02" ma:contentTypeVersion="18" ma:contentTypeDescription="Create a new document." ma:contentTypeScope="" ma:versionID="e7d529834076248c95b230bee5347cf2">
  <xsd:schema xmlns:xsd="http://www.w3.org/2001/XMLSchema" xmlns:xs="http://www.w3.org/2001/XMLSchema" xmlns:p="http://schemas.microsoft.com/office/2006/metadata/properties" xmlns:ns2="7e52b86c-6e5f-4b58-b581-7bfd1ef31c3d" xmlns:ns3="c1459a53-e616-42ba-92a4-bf20550b9eec" targetNamespace="http://schemas.microsoft.com/office/2006/metadata/properties" ma:root="true" ma:fieldsID="6093d3bb84aa5bbb8ab92c866949250b" ns2:_="" ns3:_="">
    <xsd:import namespace="7e52b86c-6e5f-4b58-b581-7bfd1ef31c3d"/>
    <xsd:import namespace="c1459a53-e616-42ba-92a4-bf20550b9e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52b86c-6e5f-4b58-b581-7bfd1ef31c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12d6f55-07f9-4665-ad25-941cd020e4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459a53-e616-42ba-92a4-bf20550b9ee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116dd0c-d6c0-42e7-8fa2-4aaf263d466b}" ma:internalName="TaxCatchAll" ma:showField="CatchAllData" ma:web="c1459a53-e616-42ba-92a4-bf20550b9e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1459a53-e616-42ba-92a4-bf20550b9eec">
      <UserInfo>
        <DisplayName/>
        <AccountId xsi:nil="true"/>
        <AccountType/>
      </UserInfo>
    </SharedWithUsers>
    <lcf76f155ced4ddcb4097134ff3c332f xmlns="7e52b86c-6e5f-4b58-b581-7bfd1ef31c3d">
      <Terms xmlns="http://schemas.microsoft.com/office/infopath/2007/PartnerControls"/>
    </lcf76f155ced4ddcb4097134ff3c332f>
    <TaxCatchAll xmlns="c1459a53-e616-42ba-92a4-bf20550b9ee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EBD3A4F-E9D5-4B65-88C5-6A7BA5943E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52b86c-6e5f-4b58-b581-7bfd1ef31c3d"/>
    <ds:schemaRef ds:uri="c1459a53-e616-42ba-92a4-bf20550b9e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06A3742-B809-4080-9C10-322028030638}">
  <ds:schemaRefs>
    <ds:schemaRef ds:uri="http://schemas.microsoft.com/office/2006/metadata/properties"/>
    <ds:schemaRef ds:uri="http://schemas.microsoft.com/office/infopath/2007/PartnerControls"/>
    <ds:schemaRef ds:uri="c1459a53-e616-42ba-92a4-bf20550b9eec"/>
    <ds:schemaRef ds:uri="7e52b86c-6e5f-4b58-b581-7bfd1ef31c3d"/>
  </ds:schemaRefs>
</ds:datastoreItem>
</file>

<file path=customXml/itemProps3.xml><?xml version="1.0" encoding="utf-8"?>
<ds:datastoreItem xmlns:ds="http://schemas.openxmlformats.org/officeDocument/2006/customXml" ds:itemID="{A1FC80E3-6E56-4E70-AB34-2AE71319CB6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404</Words>
  <Characters>2000</Characters>
  <Application>Microsoft Office Word</Application>
  <DocSecurity>0</DocSecurity>
  <Lines>37</Lines>
  <Paragraphs>23</Paragraphs>
  <ScaleCrop>false</ScaleCrop>
  <Company/>
  <LinksUpToDate>false</LinksUpToDate>
  <CharactersWithSpaces>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Reiner</dc:creator>
  <cp:keywords/>
  <dc:description/>
  <cp:lastModifiedBy>Donya Currie</cp:lastModifiedBy>
  <cp:revision>3</cp:revision>
  <dcterms:created xsi:type="dcterms:W3CDTF">2026-02-20T16:58:00Z</dcterms:created>
  <dcterms:modified xsi:type="dcterms:W3CDTF">2026-02-20T17:30:00Z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0x010100D49BADFCBD3A744082DD3F4DA3686C02</vt:lpwstr>
  </property>
  <property fmtid="{D5CDD505-2E9C-101B-9397-08002B2CF9AE}" pid="3" name="Order">
    <vt:r8>356100</vt:r8>
  </property>
  <property fmtid="{D5CDD505-2E9C-101B-9397-08002B2CF9AE}" pid="4" name="ComplianceAssetId">
    <vt:lpwstr/>
  </property>
  <property fmtid="{D5CDD505-2E9C-101B-9397-08002B2CF9AE}" pid="5" name="MediaServiceImageTags">
    <vt:lpwstr/>
  </property>
</Properties>
</file>